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030A" w14:textId="6B289524" w:rsidR="002B0861" w:rsidRDefault="007F782F">
      <w:pPr>
        <w:rPr>
          <w:b/>
          <w:bCs/>
        </w:rPr>
      </w:pPr>
      <w:r>
        <w:rPr>
          <w:b/>
          <w:bCs/>
        </w:rPr>
        <w:t>WYKAZ ORZECZEŃ</w:t>
      </w:r>
      <w:r>
        <w:rPr>
          <w:b/>
          <w:bCs/>
        </w:rPr>
        <w:br/>
        <w:t>do konkursu przedmiotowego z Prawa Konstytucyjnego w roku ak. 2021/22</w:t>
      </w:r>
    </w:p>
    <w:p w14:paraId="0DD65AC3" w14:textId="7865C6C2" w:rsidR="007F782F" w:rsidRPr="007F782F" w:rsidRDefault="007F782F" w:rsidP="007F782F">
      <w:pPr>
        <w:jc w:val="both"/>
      </w:pPr>
      <w:r w:rsidRPr="007F782F">
        <w:t xml:space="preserve">1. SK 29/13 - egzamin maturalny   </w:t>
      </w:r>
    </w:p>
    <w:p w14:paraId="74684E9F" w14:textId="6A0F698B" w:rsidR="007F782F" w:rsidRPr="007F782F" w:rsidRDefault="007F782F" w:rsidP="007F782F">
      <w:pPr>
        <w:jc w:val="both"/>
      </w:pPr>
      <w:r w:rsidRPr="007F782F">
        <w:t xml:space="preserve">2. K 12/14 - klauzula sumienia   </w:t>
      </w:r>
    </w:p>
    <w:p w14:paraId="09962C84" w14:textId="15B8B43D" w:rsidR="007F782F" w:rsidRPr="007F782F" w:rsidRDefault="007F782F" w:rsidP="007F782F">
      <w:pPr>
        <w:jc w:val="both"/>
      </w:pPr>
      <w:r w:rsidRPr="007F782F">
        <w:t xml:space="preserve">3. Kp 1/15 - nadzór MS nad sądami </w:t>
      </w:r>
    </w:p>
    <w:p w14:paraId="7F154536" w14:textId="70DA66EB" w:rsidR="007F782F" w:rsidRPr="007F782F" w:rsidRDefault="007F782F" w:rsidP="007F782F">
      <w:pPr>
        <w:jc w:val="both"/>
      </w:pPr>
      <w:r w:rsidRPr="007F782F">
        <w:t xml:space="preserve">4. K 47/15 - nowela do ustawy o TK   </w:t>
      </w:r>
    </w:p>
    <w:p w14:paraId="085443F1" w14:textId="618D1EC5" w:rsidR="007F782F" w:rsidRPr="007F782F" w:rsidRDefault="007F782F" w:rsidP="007F782F">
      <w:pPr>
        <w:jc w:val="both"/>
      </w:pPr>
      <w:r w:rsidRPr="007F782F">
        <w:t xml:space="preserve">5. K 11/00 - eksmisja na bruk </w:t>
      </w:r>
    </w:p>
    <w:p w14:paraId="76FC6B63" w14:textId="46355BB8" w:rsidR="007F782F" w:rsidRPr="007F782F" w:rsidRDefault="007F782F" w:rsidP="007F782F">
      <w:pPr>
        <w:jc w:val="both"/>
      </w:pPr>
      <w:r w:rsidRPr="007F782F">
        <w:t xml:space="preserve">6. SK 7/06  - asesorzy sądowi, </w:t>
      </w:r>
    </w:p>
    <w:p w14:paraId="2E06F3B4" w14:textId="350B3384" w:rsidR="007F782F" w:rsidRPr="007F782F" w:rsidRDefault="007F782F" w:rsidP="007F782F">
      <w:pPr>
        <w:jc w:val="both"/>
      </w:pPr>
      <w:r w:rsidRPr="007F782F">
        <w:t xml:space="preserve">7. K 52/13 - ubój rytualny   </w:t>
      </w:r>
    </w:p>
    <w:p w14:paraId="70C71D1E" w14:textId="6E3929E0" w:rsidR="007F782F" w:rsidRPr="007F782F" w:rsidRDefault="007F782F" w:rsidP="007F782F">
      <w:pPr>
        <w:jc w:val="both"/>
      </w:pPr>
      <w:r w:rsidRPr="007F782F">
        <w:t xml:space="preserve">8. K 44/07 - zestrzelenie uprowadzonego samolotu cywilnego  </w:t>
      </w:r>
    </w:p>
    <w:p w14:paraId="34A67193" w14:textId="22D55C0D" w:rsidR="007F782F" w:rsidRPr="007F782F" w:rsidRDefault="007F782F" w:rsidP="007F782F">
      <w:pPr>
        <w:jc w:val="both"/>
      </w:pPr>
      <w:r w:rsidRPr="007F782F">
        <w:t xml:space="preserve">9. uchwała SN z 23.01.2020 r., BSA I-4110-1/20  </w:t>
      </w:r>
    </w:p>
    <w:p w14:paraId="705FF38F" w14:textId="77777777" w:rsidR="007F782F" w:rsidRPr="007F782F" w:rsidRDefault="007F782F" w:rsidP="007F782F">
      <w:pPr>
        <w:jc w:val="both"/>
      </w:pPr>
      <w:r w:rsidRPr="007F782F">
        <w:t xml:space="preserve">10. wyrok WSA w Warszawie z 15.09.2020 r.,  VII SA/Wa 992/20 </w:t>
      </w:r>
    </w:p>
    <w:p w14:paraId="0EEE76D9" w14:textId="77777777" w:rsidR="007F782F" w:rsidRPr="007F782F" w:rsidRDefault="007F782F" w:rsidP="007F782F">
      <w:pPr>
        <w:jc w:val="both"/>
        <w:rPr>
          <w:b/>
          <w:bCs/>
        </w:rPr>
      </w:pPr>
    </w:p>
    <w:sectPr w:rsidR="007F782F" w:rsidRPr="007F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2F"/>
    <w:rsid w:val="002B0861"/>
    <w:rsid w:val="005D503A"/>
    <w:rsid w:val="007F782F"/>
    <w:rsid w:val="00A24029"/>
    <w:rsid w:val="00AD2C25"/>
    <w:rsid w:val="00E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8ED4"/>
  <w15:chartTrackingRefBased/>
  <w15:docId w15:val="{F32A7F13-D0A1-482C-BC9B-9B6F403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47B1454728C4385E3C5F4132CA29B" ma:contentTypeVersion="4" ma:contentTypeDescription="Utwórz nowy dokument." ma:contentTypeScope="" ma:versionID="80bafee9ff6c567f8e462ab7d3d9e023">
  <xsd:schema xmlns:xsd="http://www.w3.org/2001/XMLSchema" xmlns:xs="http://www.w3.org/2001/XMLSchema" xmlns:p="http://schemas.microsoft.com/office/2006/metadata/properties" xmlns:ns2="9390ae26-f308-48b3-b721-594570a6ee7c" targetNamespace="http://schemas.microsoft.com/office/2006/metadata/properties" ma:root="true" ma:fieldsID="777a3ea9298aca32f752bc41acdbea46" ns2:_="">
    <xsd:import namespace="9390ae26-f308-48b3-b721-594570a6e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ae26-f308-48b3-b721-594570a6e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12D13-241F-4543-8822-98F53C96C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39FF5-4540-40A2-8BBD-8943491F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ae26-f308-48b3-b721-594570a6e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FD810-4EBC-47B2-A146-E3081BD7C6F1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90ae26-f308-48b3-b721-594570a6ee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2</cp:revision>
  <dcterms:created xsi:type="dcterms:W3CDTF">2021-11-30T00:02:00Z</dcterms:created>
  <dcterms:modified xsi:type="dcterms:W3CDTF">2021-11-30T00:02:00Z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0x010100A5D47B1454728C4385E3C5F4132CA29B</vt:lpwstr>
  </property>
</Properties>
</file>